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6F65C" w14:textId="34E292EC" w:rsidR="00A31430" w:rsidRDefault="00F332A2" w:rsidP="00A31430">
      <w:pPr>
        <w:pStyle w:val="NormalnyWeb"/>
        <w:spacing w:before="0" w:beforeAutospacing="0" w:after="0" w:afterAutospacing="0"/>
        <w:jc w:val="center"/>
        <w:rPr>
          <w:rFonts w:ascii="Open Sans" w:hAnsi="Open Sans" w:cs="Open Sans"/>
          <w:b/>
          <w:sz w:val="20"/>
          <w:szCs w:val="20"/>
        </w:rPr>
      </w:pPr>
      <w:bookmarkStart w:id="0" w:name="_Hlk220325756"/>
      <w:r w:rsidRPr="00DC6125">
        <w:rPr>
          <w:rFonts w:ascii="Open Sans" w:hAnsi="Open Sans" w:cs="Open Sans"/>
          <w:b/>
          <w:sz w:val="20"/>
          <w:szCs w:val="20"/>
        </w:rPr>
        <w:t xml:space="preserve">KLAUZULA INFORMACYJNA </w:t>
      </w:r>
    </w:p>
    <w:p w14:paraId="5BA7EE04" w14:textId="0CE8CE17" w:rsidR="00F332A2" w:rsidRPr="00DC6125" w:rsidRDefault="00A31430" w:rsidP="00A31430">
      <w:pPr>
        <w:pStyle w:val="NormalnyWeb"/>
        <w:spacing w:before="0" w:beforeAutospacing="0" w:after="0" w:afterAutospacing="0"/>
        <w:jc w:val="center"/>
        <w:rPr>
          <w:rFonts w:ascii="Open Sans" w:hAnsi="Open Sans" w:cs="Open Sans"/>
          <w:b/>
          <w:sz w:val="20"/>
          <w:szCs w:val="20"/>
        </w:rPr>
      </w:pPr>
      <w:r w:rsidRPr="00A31430">
        <w:rPr>
          <w:rFonts w:ascii="Open Sans" w:hAnsi="Open Sans" w:cs="Open Sans"/>
          <w:b/>
          <w:color w:val="EE0000"/>
          <w:sz w:val="20"/>
          <w:szCs w:val="20"/>
        </w:rPr>
        <w:t xml:space="preserve">MIASTA GORZÓW WIELKOPOLSKI JAKO PODATNIKA VAT, KONTRAHENTA </w:t>
      </w:r>
      <w:proofErr w:type="spellStart"/>
      <w:r w:rsidRPr="00A31430">
        <w:rPr>
          <w:rFonts w:ascii="Open Sans" w:hAnsi="Open Sans" w:cs="Open Sans"/>
          <w:b/>
          <w:color w:val="EE0000"/>
          <w:sz w:val="20"/>
          <w:szCs w:val="20"/>
        </w:rPr>
        <w:t>KSeF</w:t>
      </w:r>
      <w:proofErr w:type="spellEnd"/>
      <w:r w:rsidR="00F332A2" w:rsidRPr="00DC6125">
        <w:rPr>
          <w:rFonts w:ascii="Open Sans" w:hAnsi="Open Sans" w:cs="Open Sans"/>
          <w:b/>
          <w:sz w:val="20"/>
          <w:szCs w:val="20"/>
        </w:rPr>
        <w:br/>
        <w:t xml:space="preserve">O PRZETWARZANIU DANYCH OSOBOWYCH </w:t>
      </w:r>
    </w:p>
    <w:p w14:paraId="5462E88B" w14:textId="77777777" w:rsidR="00F332A2" w:rsidRPr="00DC6125" w:rsidRDefault="00F332A2" w:rsidP="00F332A2">
      <w:pPr>
        <w:spacing w:after="0" w:line="276" w:lineRule="auto"/>
        <w:rPr>
          <w:rFonts w:ascii="Open Sans" w:hAnsi="Open Sans" w:cs="Open Sans"/>
          <w:sz w:val="19"/>
          <w:szCs w:val="19"/>
        </w:rPr>
      </w:pPr>
    </w:p>
    <w:p w14:paraId="717FF535" w14:textId="5BDE1515" w:rsidR="00F332A2" w:rsidRPr="00DC6125" w:rsidRDefault="00F332A2" w:rsidP="00F332A2">
      <w:pPr>
        <w:spacing w:after="0" w:line="276" w:lineRule="auto"/>
        <w:jc w:val="both"/>
        <w:rPr>
          <w:rFonts w:ascii="Open Sans" w:eastAsia="Times New Roman" w:hAnsi="Open Sans" w:cs="Open Sans"/>
          <w:sz w:val="19"/>
          <w:szCs w:val="19"/>
          <w:lang w:eastAsia="pl-PL"/>
        </w:rPr>
      </w:pPr>
      <w:r w:rsidRPr="00DC6125">
        <w:rPr>
          <w:rFonts w:ascii="Open Sans" w:eastAsia="Times New Roman" w:hAnsi="Open Sans" w:cs="Open Sans"/>
          <w:sz w:val="19"/>
          <w:szCs w:val="19"/>
          <w:lang w:eastAsia="pl-PL"/>
        </w:rPr>
        <w:t>Wypełniając obowiązek informacyjny wynikający z rozporządzenia Parlamentu Europejskiego i Rady (UE) 2016/679 z 27.04.2016r. w sprawie ochrony osób fizycznych w związku  z przetwarzaniem danych osobowych i w sprawie swobodnego przepływu takich danych oraz uchylenia dyrektywy 95/46/WE (ogólne rozporządzenie o ochronie danych) (Dz.U. UE. L. z 2016</w:t>
      </w:r>
      <w:r w:rsidR="00A87D88" w:rsidRPr="00DC6125">
        <w:rPr>
          <w:rFonts w:ascii="Open Sans" w:eastAsia="Times New Roman" w:hAnsi="Open Sans" w:cs="Open Sans"/>
          <w:sz w:val="19"/>
          <w:szCs w:val="19"/>
          <w:lang w:eastAsia="pl-PL"/>
        </w:rPr>
        <w:t xml:space="preserve"> </w:t>
      </w:r>
      <w:r w:rsidRPr="00DC6125">
        <w:rPr>
          <w:rFonts w:ascii="Open Sans" w:eastAsia="Times New Roman" w:hAnsi="Open Sans" w:cs="Open Sans"/>
          <w:sz w:val="19"/>
          <w:szCs w:val="19"/>
          <w:lang w:eastAsia="pl-PL"/>
        </w:rPr>
        <w:t>r. Nr 119, str. 1) – dalej RODO, informujemy że:</w:t>
      </w:r>
    </w:p>
    <w:p w14:paraId="54EEF4DA" w14:textId="77777777" w:rsidR="00F332A2" w:rsidRPr="00DC6125" w:rsidRDefault="00F332A2" w:rsidP="00F332A2">
      <w:pPr>
        <w:pStyle w:val="NormalnyWeb"/>
        <w:spacing w:before="0" w:beforeAutospacing="0" w:after="0" w:afterAutospacing="0" w:line="276" w:lineRule="auto"/>
        <w:jc w:val="center"/>
        <w:rPr>
          <w:rFonts w:ascii="Open Sans" w:hAnsi="Open Sans" w:cs="Open Sans"/>
          <w:sz w:val="19"/>
          <w:szCs w:val="19"/>
        </w:rPr>
      </w:pPr>
    </w:p>
    <w:p w14:paraId="6E34401C" w14:textId="0E74C6B4" w:rsidR="00F332A2" w:rsidRPr="00DC6125" w:rsidRDefault="00F332A2" w:rsidP="008A5F9A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bookmarkStart w:id="1" w:name="_Hlk89669421"/>
      <w:r w:rsidRPr="00DC6125">
        <w:rPr>
          <w:rFonts w:ascii="Open Sans" w:hAnsi="Open Sans" w:cs="Open Sans"/>
          <w:color w:val="000000"/>
          <w:sz w:val="19"/>
          <w:szCs w:val="19"/>
        </w:rPr>
        <w:t>Administratorem Danych Osobowych jest Prezydent Miasta Gorzowa  Wielkopolskiego</w:t>
      </w:r>
      <w:r w:rsidR="008A5F9A" w:rsidRPr="00DC6125">
        <w:rPr>
          <w:rFonts w:ascii="Open Sans" w:hAnsi="Open Sans" w:cs="Open Sans"/>
          <w:sz w:val="19"/>
          <w:szCs w:val="19"/>
        </w:rPr>
        <w:t xml:space="preserve"> </w:t>
      </w:r>
      <w:r w:rsidR="008A5F9A" w:rsidRPr="00DC6125">
        <w:rPr>
          <w:rFonts w:ascii="Open Sans" w:hAnsi="Open Sans" w:cs="Open Sans"/>
          <w:color w:val="000000"/>
          <w:sz w:val="19"/>
          <w:szCs w:val="19"/>
        </w:rPr>
        <w:t>z</w:t>
      </w:r>
      <w:r w:rsidR="00DC6125">
        <w:rPr>
          <w:rFonts w:ascii="Open Sans" w:hAnsi="Open Sans" w:cs="Open Sans"/>
          <w:color w:val="000000"/>
          <w:sz w:val="19"/>
          <w:szCs w:val="19"/>
        </w:rPr>
        <w:t> </w:t>
      </w:r>
      <w:r w:rsidR="008A5F9A" w:rsidRPr="00DC6125">
        <w:rPr>
          <w:rFonts w:ascii="Open Sans" w:hAnsi="Open Sans" w:cs="Open Sans"/>
          <w:color w:val="000000"/>
          <w:sz w:val="19"/>
          <w:szCs w:val="19"/>
        </w:rPr>
        <w:t>siedzibą przy ul. Sikorskiego 4, 66–400 Gorzów Wielkopolski</w:t>
      </w:r>
      <w:r w:rsidRPr="00DC6125">
        <w:rPr>
          <w:rFonts w:ascii="Open Sans" w:hAnsi="Open Sans" w:cs="Open Sans"/>
          <w:color w:val="000000"/>
          <w:sz w:val="19"/>
          <w:szCs w:val="19"/>
        </w:rPr>
        <w:t xml:space="preserve"> (dalej Administrator),</w:t>
      </w:r>
    </w:p>
    <w:p w14:paraId="658C681B" w14:textId="77777777" w:rsidR="007960EC" w:rsidRPr="00DC6125" w:rsidRDefault="00F332A2" w:rsidP="007960EC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 xml:space="preserve">W celu uzyskania informacji w zakresie przetwarzania oraz ochrony danych  osobowych, może się Pani/Pan skontaktować się z Administratorem w następujący sposób: </w:t>
      </w:r>
    </w:p>
    <w:p w14:paraId="5682D06A" w14:textId="77777777" w:rsidR="007960EC" w:rsidRPr="00DC6125" w:rsidRDefault="00F332A2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>listownie na adres: Urząd Miasta Gorzowa Wielkopolskiego ul. Sikorskiego 4, 66-400 Gorzów Wlkp.,</w:t>
      </w:r>
    </w:p>
    <w:p w14:paraId="73824EF7" w14:textId="77777777" w:rsidR="007960EC" w:rsidRPr="00DC6125" w:rsidRDefault="00F332A2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 xml:space="preserve">przez e-mail: </w:t>
      </w:r>
      <w:r w:rsidR="007960EC" w:rsidRPr="00DC6125">
        <w:rPr>
          <w:rFonts w:ascii="Open Sans" w:hAnsi="Open Sans" w:cs="Open Sans"/>
          <w:color w:val="0563C1"/>
          <w:sz w:val="19"/>
          <w:szCs w:val="19"/>
          <w:u w:val="single"/>
        </w:rPr>
        <w:t>kancelaria@um.gorzow.pl.</w:t>
      </w:r>
    </w:p>
    <w:p w14:paraId="691C5F7A" w14:textId="77777777" w:rsidR="00F332A2" w:rsidRPr="00DC6125" w:rsidRDefault="00F332A2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 xml:space="preserve">skrzynkę </w:t>
      </w:r>
      <w:proofErr w:type="spellStart"/>
      <w:r w:rsidRPr="00DC6125">
        <w:rPr>
          <w:rFonts w:ascii="Open Sans" w:hAnsi="Open Sans" w:cs="Open Sans"/>
          <w:color w:val="000000"/>
          <w:sz w:val="19"/>
          <w:szCs w:val="19"/>
        </w:rPr>
        <w:t>ePUAP</w:t>
      </w:r>
      <w:proofErr w:type="spellEnd"/>
      <w:r w:rsidRPr="00DC6125">
        <w:rPr>
          <w:rFonts w:ascii="Open Sans" w:hAnsi="Open Sans" w:cs="Open Sans"/>
          <w:color w:val="000000"/>
          <w:sz w:val="19"/>
          <w:szCs w:val="19"/>
        </w:rPr>
        <w:t>: /</w:t>
      </w:r>
      <w:proofErr w:type="spellStart"/>
      <w:r w:rsidRPr="00DC6125">
        <w:rPr>
          <w:rFonts w:ascii="Open Sans" w:hAnsi="Open Sans" w:cs="Open Sans"/>
          <w:color w:val="000000"/>
          <w:sz w:val="19"/>
          <w:szCs w:val="19"/>
        </w:rPr>
        <w:t>umgorzow</w:t>
      </w:r>
      <w:proofErr w:type="spellEnd"/>
      <w:r w:rsidRPr="00DC6125">
        <w:rPr>
          <w:rFonts w:ascii="Open Sans" w:hAnsi="Open Sans" w:cs="Open Sans"/>
          <w:color w:val="000000"/>
          <w:sz w:val="19"/>
          <w:szCs w:val="19"/>
        </w:rPr>
        <w:t>/skrytka.</w:t>
      </w:r>
    </w:p>
    <w:p w14:paraId="7D19B17B" w14:textId="7DD4EF59" w:rsidR="00927704" w:rsidRPr="00DC6125" w:rsidRDefault="00927704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>za pośrednictwem adresu do doręczeń elektronicznych AE:PL-31505-83353-UETCB-25.</w:t>
      </w:r>
    </w:p>
    <w:p w14:paraId="0087AE01" w14:textId="77777777" w:rsidR="007960EC" w:rsidRPr="00DC6125" w:rsidRDefault="00F332A2" w:rsidP="007960EC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>Administrator powołał Inspektora Ochrony Danych, z którym można się kontaktować w następujący sposób:</w:t>
      </w:r>
    </w:p>
    <w:p w14:paraId="702B184E" w14:textId="405EB5BC" w:rsidR="007960EC" w:rsidRPr="00DC6125" w:rsidRDefault="00F332A2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>listownie: Inspektor Ochrony Danych, ul. Sikorskiego 4, 66-400 Gorzów Wlkp.</w:t>
      </w:r>
      <w:r w:rsidR="005153BF">
        <w:rPr>
          <w:rFonts w:ascii="Open Sans" w:hAnsi="Open Sans" w:cs="Open Sans"/>
          <w:color w:val="000000"/>
          <w:sz w:val="19"/>
          <w:szCs w:val="19"/>
        </w:rPr>
        <w:t>,</w:t>
      </w:r>
    </w:p>
    <w:p w14:paraId="40504E2A" w14:textId="77777777" w:rsidR="00F332A2" w:rsidRPr="00DC6125" w:rsidRDefault="00F332A2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 xml:space="preserve">za pośrednictwem poczty elektronicznej: </w:t>
      </w:r>
      <w:hyperlink r:id="rId7" w:history="1">
        <w:r w:rsidRPr="00DC6125">
          <w:rPr>
            <w:rFonts w:ascii="Open Sans" w:hAnsi="Open Sans" w:cs="Open Sans"/>
            <w:color w:val="0563C1"/>
            <w:sz w:val="19"/>
            <w:szCs w:val="19"/>
            <w:u w:val="single"/>
          </w:rPr>
          <w:t>iod@um.gorzow.pl</w:t>
        </w:r>
      </w:hyperlink>
    </w:p>
    <w:p w14:paraId="1C8F2019" w14:textId="77777777" w:rsidR="00DC6125" w:rsidRPr="00DC6125" w:rsidRDefault="00DC6125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sz w:val="19"/>
          <w:szCs w:val="19"/>
        </w:rPr>
      </w:pPr>
      <w:bookmarkStart w:id="2" w:name="OLE_LINK4"/>
      <w:r w:rsidRPr="00DC6125">
        <w:rPr>
          <w:rFonts w:ascii="Open Sans" w:hAnsi="Open Sans" w:cs="Open Sans"/>
          <w:sz w:val="19"/>
          <w:szCs w:val="19"/>
        </w:rPr>
        <w:t>Dane osobowe będą przetwarzane na podstawie art. 6 ust. 1 lit. c) RODO – obowiązek administratora w związku z przepisami ustawy z dnia z dnia 11 marca 2004 r. o podatku od towarów i usług oraz rozporządzeniem Ministra Finansów z dnia 27 grudnia 2021 r. w sprawie korzystania z Krajowego Systemu e-Faktur w celu wykonania obowiązku administratora polegających na wykonywania czynności w systemie informatycznym Szefa Krajowej Administracji Skarbowej, tj. Krajowym Systemie e-Faktur (wystawianie i odbieranie faktur ustrukturyzowanych).</w:t>
      </w:r>
    </w:p>
    <w:p w14:paraId="5CED113C" w14:textId="047B0177" w:rsidR="00DC6125" w:rsidRPr="00DC6125" w:rsidRDefault="00DC6125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sz w:val="19"/>
          <w:szCs w:val="19"/>
        </w:rPr>
      </w:pPr>
      <w:r w:rsidRPr="00DC6125">
        <w:rPr>
          <w:rFonts w:ascii="Open Sans" w:hAnsi="Open Sans" w:cs="Open Sans"/>
          <w:sz w:val="19"/>
          <w:szCs w:val="19"/>
        </w:rPr>
        <w:t>Dane osobowe będą, przetwarzane w ramach wystawianych i odbieranych faktur, będą</w:t>
      </w:r>
      <w:r w:rsidRPr="00DC6125">
        <w:rPr>
          <w:rFonts w:ascii="Open Sans" w:hAnsi="Open Sans" w:cs="Open Sans"/>
          <w:sz w:val="19"/>
          <w:szCs w:val="19"/>
        </w:rPr>
        <w:br/>
        <w:t>udostępniane wyłącznie podmiotom uprawnionym do ich przetwarzania na podstawie</w:t>
      </w:r>
      <w:r w:rsidRPr="00DC6125">
        <w:rPr>
          <w:rFonts w:ascii="Open Sans" w:hAnsi="Open Sans" w:cs="Open Sans"/>
          <w:sz w:val="19"/>
          <w:szCs w:val="19"/>
        </w:rPr>
        <w:br/>
        <w:t>przepisów prawa. Dane osobowe będą udostępnione podmiotom zapewniającym, na</w:t>
      </w:r>
      <w:r w:rsidRPr="00DC6125">
        <w:rPr>
          <w:rFonts w:ascii="Open Sans" w:hAnsi="Open Sans" w:cs="Open Sans"/>
          <w:sz w:val="19"/>
          <w:szCs w:val="19"/>
        </w:rPr>
        <w:br/>
        <w:t>podstawie umów zawartych przez administratora, obsługę działalności administratora (</w:t>
      </w:r>
      <w:r w:rsidR="00D71E82">
        <w:rPr>
          <w:rFonts w:ascii="Open Sans" w:hAnsi="Open Sans" w:cs="Open Sans"/>
          <w:sz w:val="19"/>
          <w:szCs w:val="19"/>
        </w:rPr>
        <w:t>np. </w:t>
      </w:r>
      <w:r w:rsidRPr="00DC6125">
        <w:rPr>
          <w:rFonts w:ascii="Open Sans" w:hAnsi="Open Sans" w:cs="Open Sans"/>
          <w:sz w:val="19"/>
          <w:szCs w:val="19"/>
        </w:rPr>
        <w:t>dostawcy usług informatycznych, serwisowych lub finansowo-księgowych), a także</w:t>
      </w:r>
      <w:r w:rsidRPr="00DC6125">
        <w:rPr>
          <w:rFonts w:ascii="Open Sans" w:hAnsi="Open Sans" w:cs="Open Sans"/>
          <w:sz w:val="19"/>
          <w:szCs w:val="19"/>
        </w:rPr>
        <w:br/>
        <w:t>Szefowi Krajowej Administracji Skarbowej, w związku z wystawianiem faktur</w:t>
      </w:r>
      <w:r w:rsidRPr="00DC6125">
        <w:rPr>
          <w:rFonts w:ascii="Open Sans" w:hAnsi="Open Sans" w:cs="Open Sans"/>
          <w:sz w:val="19"/>
          <w:szCs w:val="19"/>
        </w:rPr>
        <w:br/>
        <w:t xml:space="preserve">ustrukturyzowanych w </w:t>
      </w:r>
      <w:proofErr w:type="spellStart"/>
      <w:r w:rsidRPr="00DC6125">
        <w:rPr>
          <w:rFonts w:ascii="Open Sans" w:hAnsi="Open Sans" w:cs="Open Sans"/>
          <w:sz w:val="19"/>
          <w:szCs w:val="19"/>
        </w:rPr>
        <w:t>KSeF</w:t>
      </w:r>
      <w:proofErr w:type="spellEnd"/>
      <w:r w:rsidRPr="00DC6125">
        <w:rPr>
          <w:rFonts w:ascii="Open Sans" w:hAnsi="Open Sans" w:cs="Open Sans"/>
          <w:sz w:val="19"/>
          <w:szCs w:val="19"/>
        </w:rPr>
        <w:t>. Dane osobowe, w związku z wystawioną fakturą, mogą być</w:t>
      </w:r>
      <w:r w:rsidRPr="00DC6125">
        <w:rPr>
          <w:rFonts w:ascii="Open Sans" w:hAnsi="Open Sans" w:cs="Open Sans"/>
          <w:sz w:val="19"/>
          <w:szCs w:val="19"/>
        </w:rPr>
        <w:br/>
        <w:t>udostępnione komornikom sądowym lub organom egzekucyjnym</w:t>
      </w:r>
      <w:r>
        <w:rPr>
          <w:rFonts w:ascii="Open Sans" w:hAnsi="Open Sans" w:cs="Open Sans"/>
          <w:sz w:val="19"/>
          <w:szCs w:val="19"/>
        </w:rPr>
        <w:t>.</w:t>
      </w:r>
    </w:p>
    <w:p w14:paraId="550813AE" w14:textId="7DF3DE49" w:rsidR="00DC6125" w:rsidRPr="00DC6125" w:rsidRDefault="00DC6125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eastAsia="Times New Roman" w:hAnsi="Open Sans" w:cs="Open Sans"/>
          <w:sz w:val="19"/>
          <w:szCs w:val="19"/>
          <w:lang w:eastAsia="pl-PL"/>
        </w:rPr>
      </w:pPr>
      <w:bookmarkStart w:id="3" w:name="_Hlk72843095"/>
      <w:bookmarkEnd w:id="2"/>
      <w:r w:rsidRPr="00DC6125">
        <w:rPr>
          <w:rFonts w:ascii="Open Sans" w:eastAsia="Times New Roman" w:hAnsi="Open Sans" w:cs="Open Sans"/>
          <w:sz w:val="19"/>
          <w:szCs w:val="19"/>
          <w:lang w:eastAsia="pl-PL"/>
        </w:rPr>
        <w:t xml:space="preserve">Dane osobowe będą przechowywane do momentu przedawnienia zobowiązania podatkowego, dane osobowe (zawarte w fakturach) będą ponadto przechowywane w </w:t>
      </w:r>
      <w:proofErr w:type="spellStart"/>
      <w:r w:rsidRPr="00DC6125">
        <w:rPr>
          <w:rFonts w:ascii="Open Sans" w:eastAsia="Times New Roman" w:hAnsi="Open Sans" w:cs="Open Sans"/>
          <w:sz w:val="19"/>
          <w:szCs w:val="19"/>
          <w:lang w:eastAsia="pl-PL"/>
        </w:rPr>
        <w:t>KSeF</w:t>
      </w:r>
      <w:proofErr w:type="spellEnd"/>
      <w:r w:rsidRPr="00DC6125">
        <w:rPr>
          <w:rFonts w:ascii="Open Sans" w:eastAsia="Times New Roman" w:hAnsi="Open Sans" w:cs="Open Sans"/>
          <w:sz w:val="19"/>
          <w:szCs w:val="19"/>
          <w:lang w:eastAsia="pl-PL"/>
        </w:rPr>
        <w:t xml:space="preserve"> przez okres 10 lat od momentu ich wystawienia. </w:t>
      </w:r>
      <w:r w:rsidR="00F332A2" w:rsidRPr="00DC6125">
        <w:rPr>
          <w:rFonts w:ascii="Open Sans" w:hAnsi="Open Sans" w:cs="Open Sans"/>
          <w:sz w:val="19"/>
          <w:szCs w:val="19"/>
        </w:rPr>
        <w:t>W związku z przetwarzaniem Pani/Pana danych osobowych przysługują</w:t>
      </w:r>
      <w:r w:rsidR="00D71E82">
        <w:rPr>
          <w:rFonts w:ascii="Open Sans" w:hAnsi="Open Sans" w:cs="Open Sans"/>
          <w:sz w:val="19"/>
          <w:szCs w:val="19"/>
        </w:rPr>
        <w:t>.</w:t>
      </w:r>
      <w:r w:rsidR="00F332A2" w:rsidRPr="00DC6125">
        <w:rPr>
          <w:rFonts w:ascii="Open Sans" w:hAnsi="Open Sans" w:cs="Open Sans"/>
          <w:sz w:val="19"/>
          <w:szCs w:val="19"/>
        </w:rPr>
        <w:t xml:space="preserve"> </w:t>
      </w:r>
    </w:p>
    <w:p w14:paraId="697C2E8D" w14:textId="0FA38F3B" w:rsidR="00DC6125" w:rsidRPr="00DC6125" w:rsidRDefault="00DC6125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sz w:val="19"/>
          <w:szCs w:val="19"/>
        </w:rPr>
      </w:pPr>
      <w:bookmarkStart w:id="4" w:name="_Hlk72843153"/>
      <w:bookmarkEnd w:id="3"/>
      <w:r w:rsidRPr="00DC6125">
        <w:rPr>
          <w:rFonts w:ascii="Open Sans" w:hAnsi="Open Sans" w:cs="Open Sans"/>
          <w:sz w:val="19"/>
          <w:szCs w:val="19"/>
        </w:rPr>
        <w:t>Posiada Pani/Pan prawo dostępu do treści swoich danych oraz prawo ich sprostowania, usunięcia w przypadkach przewidzianych przepisami prawa oraz ograniczenia przetwarzania</w:t>
      </w:r>
      <w:r w:rsidR="00D71E82">
        <w:rPr>
          <w:rFonts w:ascii="Open Sans" w:hAnsi="Open Sans" w:cs="Open Sans"/>
          <w:sz w:val="19"/>
          <w:szCs w:val="19"/>
        </w:rPr>
        <w:t>.</w:t>
      </w:r>
    </w:p>
    <w:p w14:paraId="0D957E21" w14:textId="77777777" w:rsidR="00DC6125" w:rsidRPr="00DC6125" w:rsidRDefault="00F332A2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bookmarkStart w:id="5" w:name="_Hlk11237374"/>
      <w:bookmarkStart w:id="6" w:name="_Hlk72843297"/>
      <w:bookmarkEnd w:id="4"/>
      <w:r w:rsidRPr="00DC6125">
        <w:rPr>
          <w:rFonts w:ascii="Open Sans" w:hAnsi="Open Sans" w:cs="Open Sans"/>
          <w:sz w:val="19"/>
          <w:szCs w:val="19"/>
        </w:rPr>
        <w:t xml:space="preserve">W przypadku powzięcia informacji o niezgodnym z RODO przetwarzaniu Pani/Pana danych osobowych, ma Pani/Pan prawo wniesienia skargi do </w:t>
      </w:r>
      <w:r w:rsidRPr="00DC6125">
        <w:rPr>
          <w:rFonts w:ascii="Open Sans" w:hAnsi="Open Sans" w:cs="Open Sans"/>
          <w:bCs/>
          <w:sz w:val="19"/>
          <w:szCs w:val="19"/>
        </w:rPr>
        <w:t>Prezesa Urzędu Ochrony Danych Osobowych</w:t>
      </w:r>
      <w:bookmarkEnd w:id="5"/>
      <w:r w:rsidR="00E21D81" w:rsidRPr="00DC6125">
        <w:rPr>
          <w:rFonts w:ascii="Open Sans" w:hAnsi="Open Sans" w:cs="Open Sans"/>
          <w:bCs/>
          <w:sz w:val="19"/>
          <w:szCs w:val="19"/>
        </w:rPr>
        <w:t>.</w:t>
      </w:r>
      <w:bookmarkEnd w:id="1"/>
      <w:bookmarkEnd w:id="6"/>
    </w:p>
    <w:p w14:paraId="6BDD95C1" w14:textId="7AF7ECA3" w:rsidR="00A703D7" w:rsidRPr="00DC6125" w:rsidRDefault="00DC6125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sz w:val="19"/>
          <w:szCs w:val="19"/>
        </w:rPr>
        <w:t>Podanie danych osobowych jest obowiązkiem ustawowym. Niepodanie danych będzie</w:t>
      </w:r>
      <w:r w:rsidRPr="00DC6125">
        <w:rPr>
          <w:rFonts w:ascii="Open Sans" w:hAnsi="Open Sans" w:cs="Open Sans"/>
          <w:sz w:val="19"/>
          <w:szCs w:val="19"/>
        </w:rPr>
        <w:br/>
        <w:t xml:space="preserve">skutkować brakiem możliwości </w:t>
      </w:r>
      <w:r w:rsidR="005153BF">
        <w:rPr>
          <w:rFonts w:ascii="Open Sans" w:hAnsi="Open Sans" w:cs="Open Sans"/>
          <w:sz w:val="19"/>
          <w:szCs w:val="19"/>
        </w:rPr>
        <w:t>realizacji</w:t>
      </w:r>
      <w:r w:rsidRPr="00DC6125">
        <w:rPr>
          <w:rFonts w:ascii="Open Sans" w:hAnsi="Open Sans" w:cs="Open Sans"/>
          <w:sz w:val="19"/>
          <w:szCs w:val="19"/>
        </w:rPr>
        <w:t xml:space="preserve"> faktury.</w:t>
      </w:r>
      <w:bookmarkEnd w:id="0"/>
    </w:p>
    <w:sectPr w:rsidR="00A703D7" w:rsidRPr="00DC6125" w:rsidSect="00DC6125">
      <w:footerReference w:type="default" r:id="rId8"/>
      <w:pgSz w:w="11906" w:h="16838" w:code="9"/>
      <w:pgMar w:top="709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CD9EF" w14:textId="77777777" w:rsidR="00652F42" w:rsidRDefault="00652F42" w:rsidP="0038515E">
      <w:pPr>
        <w:spacing w:after="0" w:line="240" w:lineRule="auto"/>
      </w:pPr>
      <w:r>
        <w:separator/>
      </w:r>
    </w:p>
  </w:endnote>
  <w:endnote w:type="continuationSeparator" w:id="0">
    <w:p w14:paraId="53FA03B2" w14:textId="77777777" w:rsidR="00652F42" w:rsidRDefault="00652F42" w:rsidP="00385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18F3D" w14:textId="77777777" w:rsidR="00DD209A" w:rsidRDefault="00DD209A" w:rsidP="00F1006F">
    <w:pPr>
      <w:pStyle w:val="Stopka"/>
      <w:jc w:val="right"/>
    </w:pPr>
    <w:r>
      <w:t>Str. 2/2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C5EFC" w14:textId="77777777" w:rsidR="00652F42" w:rsidRDefault="00652F42" w:rsidP="0038515E">
      <w:pPr>
        <w:spacing w:after="0" w:line="240" w:lineRule="auto"/>
      </w:pPr>
      <w:r>
        <w:separator/>
      </w:r>
    </w:p>
  </w:footnote>
  <w:footnote w:type="continuationSeparator" w:id="0">
    <w:p w14:paraId="0669C404" w14:textId="77777777" w:rsidR="00652F42" w:rsidRDefault="00652F42" w:rsidP="00385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37E5"/>
    <w:multiLevelType w:val="multilevel"/>
    <w:tmpl w:val="D6EA765E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eastAsia="Calibri" w:hAnsi="Arial" w:cs="Arial" w:hint="default"/>
        <w:color w:val="auto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0" w:firstLine="0"/>
      </w:pPr>
      <w:rPr>
        <w:b w:val="0"/>
        <w:color w:val="auto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  <w:b w:val="0"/>
        <w:sz w:val="20"/>
      </w:rPr>
    </w:lvl>
    <w:lvl w:ilvl="6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44305"/>
    <w:multiLevelType w:val="hybridMultilevel"/>
    <w:tmpl w:val="4E8A56F8"/>
    <w:lvl w:ilvl="0" w:tplc="C67AAECC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E54A9"/>
    <w:multiLevelType w:val="hybridMultilevel"/>
    <w:tmpl w:val="59708A9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8FF55CE"/>
    <w:multiLevelType w:val="multilevel"/>
    <w:tmpl w:val="0415001D"/>
    <w:styleLink w:val="Polityka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2"/>
      </w:rPr>
    </w:lvl>
    <w:lvl w:ilvl="1">
      <w:start w:val="1"/>
      <w:numFmt w:val="bullet"/>
      <w:lvlText w:val="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B2C57DF"/>
    <w:multiLevelType w:val="hybridMultilevel"/>
    <w:tmpl w:val="27ECF8DE"/>
    <w:lvl w:ilvl="0" w:tplc="95183F8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84730"/>
    <w:multiLevelType w:val="hybridMultilevel"/>
    <w:tmpl w:val="9E1AC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72338"/>
    <w:multiLevelType w:val="multilevel"/>
    <w:tmpl w:val="60A8AAD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eastAsia="Calibri" w:hAnsi="Arial" w:cs="Arial" w:hint="default"/>
        <w:color w:val="auto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  <w:b w:val="0"/>
        <w:sz w:val="20"/>
      </w:rPr>
    </w:lvl>
    <w:lvl w:ilvl="6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</w:abstractNum>
  <w:abstractNum w:abstractNumId="7" w15:restartNumberingAfterBreak="0">
    <w:nsid w:val="64D74DFF"/>
    <w:multiLevelType w:val="hybridMultilevel"/>
    <w:tmpl w:val="CF626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85B5F"/>
    <w:multiLevelType w:val="hybridMultilevel"/>
    <w:tmpl w:val="23D60AF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41A5BC3"/>
    <w:multiLevelType w:val="hybridMultilevel"/>
    <w:tmpl w:val="44361946"/>
    <w:lvl w:ilvl="0" w:tplc="0415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0" w15:restartNumberingAfterBreak="0">
    <w:nsid w:val="768644AB"/>
    <w:multiLevelType w:val="hybridMultilevel"/>
    <w:tmpl w:val="03565852"/>
    <w:lvl w:ilvl="0" w:tplc="BD8AC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4905"/>
    <w:multiLevelType w:val="hybridMultilevel"/>
    <w:tmpl w:val="16D2D85E"/>
    <w:lvl w:ilvl="0" w:tplc="04150001">
      <w:start w:val="1"/>
      <w:numFmt w:val="bullet"/>
      <w:lvlText w:val=""/>
      <w:lvlJc w:val="left"/>
      <w:pPr>
        <w:ind w:left="1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num w:numId="1" w16cid:durableId="401492728">
    <w:abstractNumId w:val="3"/>
  </w:num>
  <w:num w:numId="2" w16cid:durableId="1455519289">
    <w:abstractNumId w:val="6"/>
  </w:num>
  <w:num w:numId="3" w16cid:durableId="20929703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265077">
    <w:abstractNumId w:val="5"/>
  </w:num>
  <w:num w:numId="5" w16cid:durableId="1931306494">
    <w:abstractNumId w:val="4"/>
  </w:num>
  <w:num w:numId="6" w16cid:durableId="344670835">
    <w:abstractNumId w:val="9"/>
  </w:num>
  <w:num w:numId="7" w16cid:durableId="2004819714">
    <w:abstractNumId w:val="1"/>
  </w:num>
  <w:num w:numId="8" w16cid:durableId="216402804">
    <w:abstractNumId w:val="0"/>
  </w:num>
  <w:num w:numId="9" w16cid:durableId="1918780663">
    <w:abstractNumId w:val="7"/>
  </w:num>
  <w:num w:numId="10" w16cid:durableId="1899318044">
    <w:abstractNumId w:val="11"/>
  </w:num>
  <w:num w:numId="11" w16cid:durableId="276790777">
    <w:abstractNumId w:val="2"/>
  </w:num>
  <w:num w:numId="12" w16cid:durableId="765811328">
    <w:abstractNumId w:val="8"/>
  </w:num>
  <w:num w:numId="13" w16cid:durableId="15568186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682"/>
    <w:rsid w:val="000D0F11"/>
    <w:rsid w:val="001E0F34"/>
    <w:rsid w:val="002B0ACF"/>
    <w:rsid w:val="002B7D40"/>
    <w:rsid w:val="002D6B5F"/>
    <w:rsid w:val="00344478"/>
    <w:rsid w:val="00383077"/>
    <w:rsid w:val="0038515E"/>
    <w:rsid w:val="003D6EAC"/>
    <w:rsid w:val="00437A56"/>
    <w:rsid w:val="005153BF"/>
    <w:rsid w:val="005A2025"/>
    <w:rsid w:val="00626EB8"/>
    <w:rsid w:val="00652F42"/>
    <w:rsid w:val="00661A2C"/>
    <w:rsid w:val="0067200A"/>
    <w:rsid w:val="0067615F"/>
    <w:rsid w:val="006F1AE6"/>
    <w:rsid w:val="00750FFB"/>
    <w:rsid w:val="007960EC"/>
    <w:rsid w:val="007E49E1"/>
    <w:rsid w:val="0083204E"/>
    <w:rsid w:val="008A5F9A"/>
    <w:rsid w:val="00903682"/>
    <w:rsid w:val="0092360A"/>
    <w:rsid w:val="0092638B"/>
    <w:rsid w:val="00927704"/>
    <w:rsid w:val="009608B5"/>
    <w:rsid w:val="0098400B"/>
    <w:rsid w:val="009E4037"/>
    <w:rsid w:val="00A173AA"/>
    <w:rsid w:val="00A31430"/>
    <w:rsid w:val="00A703D7"/>
    <w:rsid w:val="00A7282A"/>
    <w:rsid w:val="00A87D88"/>
    <w:rsid w:val="00A93B8D"/>
    <w:rsid w:val="00AF06D4"/>
    <w:rsid w:val="00B2119C"/>
    <w:rsid w:val="00B3281B"/>
    <w:rsid w:val="00B3450D"/>
    <w:rsid w:val="00BD3E3E"/>
    <w:rsid w:val="00C053E9"/>
    <w:rsid w:val="00C233C2"/>
    <w:rsid w:val="00D222D2"/>
    <w:rsid w:val="00D5525F"/>
    <w:rsid w:val="00D650E8"/>
    <w:rsid w:val="00D71E82"/>
    <w:rsid w:val="00D77D35"/>
    <w:rsid w:val="00DC6125"/>
    <w:rsid w:val="00DD209A"/>
    <w:rsid w:val="00E21D81"/>
    <w:rsid w:val="00E63F3F"/>
    <w:rsid w:val="00E87577"/>
    <w:rsid w:val="00E901A8"/>
    <w:rsid w:val="00EE3E8C"/>
    <w:rsid w:val="00F1006F"/>
    <w:rsid w:val="00F332A2"/>
    <w:rsid w:val="00FB3E18"/>
    <w:rsid w:val="00FD6823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DB979"/>
  <w15:chartTrackingRefBased/>
  <w15:docId w15:val="{EDCFD6F6-19EB-4848-B176-B0EC9656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B8D"/>
    <w:pPr>
      <w:spacing w:line="254" w:lineRule="auto"/>
    </w:pPr>
    <w:rPr>
      <w:rFonts w:ascii="Calibri" w:eastAsia="Calibri" w:hAnsi="Calibri" w:cs="Times New Roman"/>
    </w:rPr>
  </w:style>
  <w:style w:type="paragraph" w:styleId="Nagwek1">
    <w:name w:val="heading 1"/>
    <w:next w:val="Normalny"/>
    <w:link w:val="Nagwek1Znak"/>
    <w:uiPriority w:val="9"/>
    <w:qFormat/>
    <w:rsid w:val="00FE2F3E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2F3E"/>
    <w:rPr>
      <w:rFonts w:eastAsiaTheme="majorEastAsia" w:cstheme="majorBidi"/>
      <w:b/>
      <w:sz w:val="32"/>
      <w:szCs w:val="32"/>
    </w:rPr>
  </w:style>
  <w:style w:type="numbering" w:customStyle="1" w:styleId="Polityka">
    <w:name w:val="Polityka"/>
    <w:uiPriority w:val="99"/>
    <w:rsid w:val="00FE2F3E"/>
    <w:pPr>
      <w:numPr>
        <w:numId w:val="1"/>
      </w:numPr>
    </w:pPr>
  </w:style>
  <w:style w:type="character" w:styleId="Hipercze">
    <w:name w:val="Hyperlink"/>
    <w:uiPriority w:val="99"/>
    <w:unhideWhenUsed/>
    <w:rsid w:val="00A93B8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93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A93B8D"/>
  </w:style>
  <w:style w:type="paragraph" w:styleId="Akapitzlist">
    <w:name w:val="List Paragraph"/>
    <w:basedOn w:val="Normalny"/>
    <w:link w:val="AkapitzlistZnak"/>
    <w:uiPriority w:val="34"/>
    <w:qFormat/>
    <w:rsid w:val="00A93B8D"/>
    <w:pPr>
      <w:ind w:left="720"/>
      <w:contextualSpacing/>
    </w:pPr>
    <w:rPr>
      <w:rFonts w:ascii="Arial" w:eastAsiaTheme="minorHAnsi" w:hAnsi="Arial" w:cs="Arial"/>
    </w:rPr>
  </w:style>
  <w:style w:type="character" w:styleId="Uwydatnienie">
    <w:name w:val="Emphasis"/>
    <w:basedOn w:val="Domylnaczcionkaakapitu"/>
    <w:uiPriority w:val="20"/>
    <w:qFormat/>
    <w:rsid w:val="00A93B8D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85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5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85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515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3C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8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um.gor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466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Opora</dc:creator>
  <cp:keywords/>
  <dc:description/>
  <cp:lastModifiedBy>Alina Bloch-Zapytowska</cp:lastModifiedBy>
  <cp:revision>16</cp:revision>
  <cp:lastPrinted>2026-01-26T11:56:00Z</cp:lastPrinted>
  <dcterms:created xsi:type="dcterms:W3CDTF">2024-02-22T10:15:00Z</dcterms:created>
  <dcterms:modified xsi:type="dcterms:W3CDTF">2026-01-26T12:16:00Z</dcterms:modified>
</cp:coreProperties>
</file>